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78A" w:rsidRPr="005E4256" w:rsidRDefault="00AB078A" w:rsidP="00AB078A">
      <w:pPr>
        <w:rPr>
          <w:rFonts w:cs="Ucom Sans"/>
        </w:rPr>
      </w:pPr>
    </w:p>
    <w:p w:rsidR="007374B5" w:rsidRPr="005E4256" w:rsidRDefault="007374B5" w:rsidP="007374B5">
      <w:pPr>
        <w:spacing w:line="276" w:lineRule="auto"/>
        <w:rPr>
          <w:rFonts w:cs="Ucom Sans"/>
          <w:b/>
          <w:szCs w:val="20"/>
        </w:rPr>
      </w:pPr>
      <w:proofErr w:type="spellStart"/>
      <w:r w:rsidRPr="005E4256">
        <w:rPr>
          <w:rFonts w:cs="Times New Roman"/>
          <w:b/>
          <w:szCs w:val="20"/>
        </w:rPr>
        <w:t>Հարգելի</w:t>
      </w:r>
      <w:proofErr w:type="spellEnd"/>
      <w:r w:rsidRPr="005E4256">
        <w:rPr>
          <w:rFonts w:cs="Ucom Sans"/>
          <w:b/>
          <w:szCs w:val="20"/>
        </w:rPr>
        <w:t xml:space="preserve"> </w:t>
      </w:r>
      <w:proofErr w:type="spellStart"/>
      <w:r w:rsidRPr="005E4256">
        <w:rPr>
          <w:rFonts w:cs="Times New Roman"/>
          <w:b/>
          <w:szCs w:val="20"/>
        </w:rPr>
        <w:t>Գործընկեր</w:t>
      </w:r>
      <w:proofErr w:type="spellEnd"/>
      <w:r w:rsidRPr="005E4256">
        <w:rPr>
          <w:rFonts w:cs="Ucom Sans"/>
          <w:b/>
          <w:szCs w:val="20"/>
        </w:rPr>
        <w:t>,</w:t>
      </w:r>
    </w:p>
    <w:p w:rsidR="007374B5" w:rsidRPr="005E4256" w:rsidRDefault="007374B5" w:rsidP="007374B5">
      <w:pPr>
        <w:spacing w:line="276" w:lineRule="auto"/>
        <w:rPr>
          <w:rFonts w:cs="Ucom Sans"/>
          <w:sz w:val="22"/>
          <w:szCs w:val="20"/>
        </w:rPr>
      </w:pPr>
    </w:p>
    <w:p w:rsidR="007374B5" w:rsidRPr="005E4256" w:rsidRDefault="007374B5" w:rsidP="00535C41">
      <w:pPr>
        <w:spacing w:line="276" w:lineRule="auto"/>
        <w:ind w:firstLine="720"/>
        <w:rPr>
          <w:rFonts w:cs="Times New Roman"/>
          <w:sz w:val="22"/>
          <w:szCs w:val="20"/>
        </w:rPr>
      </w:pPr>
      <w:proofErr w:type="spellStart"/>
      <w:r w:rsidRPr="005E4256">
        <w:rPr>
          <w:rFonts w:cs="Times New Roman"/>
          <w:sz w:val="22"/>
          <w:szCs w:val="20"/>
        </w:rPr>
        <w:t>Տեղեկացնում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ենք</w:t>
      </w:r>
      <w:proofErr w:type="spellEnd"/>
      <w:r w:rsidRPr="005E4256">
        <w:rPr>
          <w:rFonts w:cs="Times New Roman"/>
          <w:sz w:val="22"/>
          <w:szCs w:val="20"/>
        </w:rPr>
        <w:t xml:space="preserve">, </w:t>
      </w:r>
      <w:proofErr w:type="spellStart"/>
      <w:r w:rsidRPr="005E4256">
        <w:rPr>
          <w:rFonts w:cs="Times New Roman"/>
          <w:sz w:val="22"/>
          <w:szCs w:val="20"/>
        </w:rPr>
        <w:t>որ</w:t>
      </w:r>
      <w:proofErr w:type="spellEnd"/>
      <w:r w:rsidRPr="005E4256">
        <w:rPr>
          <w:rFonts w:cs="Times New Roman"/>
          <w:sz w:val="22"/>
          <w:szCs w:val="20"/>
        </w:rPr>
        <w:t xml:space="preserve"> «</w:t>
      </w:r>
      <w:proofErr w:type="spellStart"/>
      <w:r w:rsidRPr="005E4256">
        <w:rPr>
          <w:rFonts w:cs="Times New Roman"/>
          <w:sz w:val="22"/>
          <w:szCs w:val="20"/>
        </w:rPr>
        <w:t>Յուքոմ</w:t>
      </w:r>
      <w:proofErr w:type="spellEnd"/>
      <w:r w:rsidRPr="005E4256">
        <w:rPr>
          <w:rFonts w:cs="Times New Roman"/>
          <w:sz w:val="22"/>
          <w:szCs w:val="20"/>
        </w:rPr>
        <w:t>» ՓԲԸ-ն (</w:t>
      </w:r>
      <w:proofErr w:type="spellStart"/>
      <w:r w:rsidRPr="005E4256">
        <w:rPr>
          <w:rFonts w:cs="Times New Roman"/>
          <w:sz w:val="22"/>
          <w:szCs w:val="20"/>
        </w:rPr>
        <w:t>այսուհետ</w:t>
      </w:r>
      <w:proofErr w:type="spellEnd"/>
      <w:r w:rsidRPr="005E4256">
        <w:rPr>
          <w:rFonts w:cs="Times New Roman"/>
          <w:sz w:val="22"/>
          <w:szCs w:val="20"/>
        </w:rPr>
        <w:t xml:space="preserve">՝ </w:t>
      </w:r>
      <w:proofErr w:type="spellStart"/>
      <w:r w:rsidRPr="005E4256">
        <w:rPr>
          <w:rFonts w:cs="Times New Roman"/>
          <w:sz w:val="22"/>
          <w:szCs w:val="20"/>
        </w:rPr>
        <w:t>Ընկերություն</w:t>
      </w:r>
      <w:proofErr w:type="spellEnd"/>
      <w:r w:rsidRPr="005E4256">
        <w:rPr>
          <w:rFonts w:cs="Times New Roman"/>
          <w:sz w:val="22"/>
          <w:szCs w:val="20"/>
        </w:rPr>
        <w:t>/</w:t>
      </w:r>
      <w:proofErr w:type="spellStart"/>
      <w:r w:rsidRPr="005E4256">
        <w:rPr>
          <w:rFonts w:cs="Times New Roman"/>
          <w:sz w:val="22"/>
          <w:szCs w:val="20"/>
        </w:rPr>
        <w:t>Պատվիրատու</w:t>
      </w:r>
      <w:proofErr w:type="spellEnd"/>
      <w:r w:rsidRPr="005E4256">
        <w:rPr>
          <w:rFonts w:cs="Times New Roman"/>
          <w:sz w:val="22"/>
          <w:szCs w:val="20"/>
        </w:rPr>
        <w:t xml:space="preserve">) </w:t>
      </w:r>
      <w:proofErr w:type="spellStart"/>
      <w:r w:rsidRPr="005E4256">
        <w:rPr>
          <w:rFonts w:cs="Times New Roman"/>
          <w:sz w:val="22"/>
          <w:szCs w:val="20"/>
        </w:rPr>
        <w:t>հրավիրում</w:t>
      </w:r>
      <w:proofErr w:type="spellEnd"/>
      <w:r w:rsidRPr="005E4256">
        <w:rPr>
          <w:rFonts w:cs="Times New Roman"/>
          <w:sz w:val="22"/>
          <w:szCs w:val="20"/>
        </w:rPr>
        <w:t xml:space="preserve"> է </w:t>
      </w:r>
      <w:proofErr w:type="spellStart"/>
      <w:r w:rsidRPr="005E4256">
        <w:rPr>
          <w:rFonts w:cs="Times New Roman"/>
          <w:sz w:val="22"/>
          <w:szCs w:val="20"/>
        </w:rPr>
        <w:t>Ձեր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կազմակերպությանը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մասնակցելու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հայտարարված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մրցույթ</w:t>
      </w:r>
      <w:proofErr w:type="spellEnd"/>
      <w:r w:rsidRPr="005E4256">
        <w:rPr>
          <w:rFonts w:cs="Times New Roman"/>
          <w:sz w:val="22"/>
          <w:szCs w:val="20"/>
        </w:rPr>
        <w:t>/</w:t>
      </w:r>
      <w:proofErr w:type="spellStart"/>
      <w:r w:rsidRPr="005E4256">
        <w:rPr>
          <w:rFonts w:cs="Times New Roman"/>
          <w:sz w:val="22"/>
          <w:szCs w:val="20"/>
        </w:rPr>
        <w:t>տենդերին</w:t>
      </w:r>
      <w:proofErr w:type="spellEnd"/>
      <w:r w:rsidRPr="005E4256">
        <w:rPr>
          <w:rFonts w:cs="Times New Roman"/>
          <w:sz w:val="22"/>
          <w:szCs w:val="20"/>
        </w:rPr>
        <w:t xml:space="preserve">: </w:t>
      </w:r>
      <w:proofErr w:type="spellStart"/>
      <w:r w:rsidRPr="005E4256">
        <w:rPr>
          <w:rFonts w:cs="Times New Roman"/>
          <w:sz w:val="22"/>
          <w:szCs w:val="20"/>
        </w:rPr>
        <w:t>Խնդրում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եմ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ներկայացնել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գնառաջարկ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հետևյալ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ծառայության</w:t>
      </w:r>
      <w:proofErr w:type="spellEnd"/>
      <w:r w:rsidRPr="005E4256">
        <w:rPr>
          <w:rFonts w:cs="Times New Roman"/>
          <w:sz w:val="22"/>
          <w:szCs w:val="20"/>
        </w:rPr>
        <w:t xml:space="preserve">՝ </w:t>
      </w:r>
      <w:r w:rsidRPr="005E4256">
        <w:rPr>
          <w:rFonts w:cs="Times New Roman"/>
          <w:b/>
          <w:sz w:val="22"/>
          <w:szCs w:val="20"/>
        </w:rPr>
        <w:t>“</w:t>
      </w:r>
      <w:proofErr w:type="spellStart"/>
      <w:r w:rsidRPr="005E4256">
        <w:rPr>
          <w:rFonts w:cs="Times New Roman"/>
          <w:b/>
          <w:sz w:val="22"/>
          <w:szCs w:val="20"/>
        </w:rPr>
        <w:t>Ցիտադել</w:t>
      </w:r>
      <w:proofErr w:type="spellEnd"/>
      <w:r w:rsidRPr="005E4256">
        <w:rPr>
          <w:rFonts w:cs="Times New Roman"/>
          <w:b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b/>
          <w:sz w:val="22"/>
          <w:szCs w:val="20"/>
        </w:rPr>
        <w:t>տվյալների</w:t>
      </w:r>
      <w:proofErr w:type="spellEnd"/>
      <w:r w:rsidRPr="005E4256">
        <w:rPr>
          <w:rFonts w:cs="Times New Roman"/>
          <w:b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b/>
          <w:sz w:val="22"/>
          <w:szCs w:val="20"/>
        </w:rPr>
        <w:t>կենտրոնում</w:t>
      </w:r>
      <w:proofErr w:type="spellEnd"/>
      <w:r w:rsidRPr="005E4256">
        <w:rPr>
          <w:rFonts w:cs="Times New Roman"/>
          <w:b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b/>
          <w:sz w:val="22"/>
          <w:szCs w:val="20"/>
        </w:rPr>
        <w:t>Ճշգրիտ</w:t>
      </w:r>
      <w:proofErr w:type="spellEnd"/>
      <w:r w:rsidRPr="005E4256">
        <w:rPr>
          <w:rFonts w:cs="Times New Roman"/>
          <w:b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b/>
          <w:sz w:val="22"/>
          <w:szCs w:val="20"/>
        </w:rPr>
        <w:t>օդորակիչ</w:t>
      </w:r>
      <w:proofErr w:type="spellEnd"/>
      <w:r w:rsidRPr="005E4256">
        <w:rPr>
          <w:rFonts w:cs="Times New Roman"/>
          <w:b/>
          <w:sz w:val="22"/>
          <w:szCs w:val="20"/>
        </w:rPr>
        <w:t>/</w:t>
      </w:r>
      <w:proofErr w:type="spellStart"/>
      <w:r w:rsidRPr="005E4256">
        <w:rPr>
          <w:rFonts w:cs="Times New Roman"/>
          <w:b/>
          <w:sz w:val="22"/>
          <w:szCs w:val="20"/>
        </w:rPr>
        <w:t>համակարգի</w:t>
      </w:r>
      <w:proofErr w:type="spellEnd"/>
      <w:r w:rsidRPr="005E4256">
        <w:rPr>
          <w:rFonts w:cs="Times New Roman"/>
          <w:b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b/>
          <w:sz w:val="22"/>
          <w:szCs w:val="20"/>
        </w:rPr>
        <w:t>կառուցում</w:t>
      </w:r>
      <w:proofErr w:type="spellEnd"/>
      <w:r w:rsidRPr="005E4256">
        <w:rPr>
          <w:rFonts w:cs="Times New Roman"/>
          <w:b/>
          <w:sz w:val="22"/>
          <w:szCs w:val="20"/>
        </w:rPr>
        <w:t>”,</w:t>
      </w:r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մատուցման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համար</w:t>
      </w:r>
      <w:proofErr w:type="spellEnd"/>
      <w:r w:rsidRPr="005E4256">
        <w:rPr>
          <w:rFonts w:cs="Times New Roman"/>
          <w:sz w:val="22"/>
          <w:szCs w:val="20"/>
        </w:rPr>
        <w:t xml:space="preserve">, </w:t>
      </w:r>
      <w:proofErr w:type="spellStart"/>
      <w:r w:rsidRPr="005E4256">
        <w:rPr>
          <w:rFonts w:cs="Times New Roman"/>
          <w:sz w:val="22"/>
          <w:szCs w:val="20"/>
        </w:rPr>
        <w:t>որը</w:t>
      </w:r>
      <w:proofErr w:type="spellEnd"/>
      <w:r w:rsidRPr="005E4256">
        <w:rPr>
          <w:rFonts w:cs="Times New Roman"/>
          <w:sz w:val="22"/>
          <w:szCs w:val="20"/>
        </w:rPr>
        <w:t xml:space="preserve">  </w:t>
      </w:r>
      <w:proofErr w:type="spellStart"/>
      <w:r w:rsidRPr="005E4256">
        <w:rPr>
          <w:rFonts w:cs="Times New Roman"/>
          <w:sz w:val="22"/>
          <w:szCs w:val="20"/>
        </w:rPr>
        <w:t>իրականացվելու</w:t>
      </w:r>
      <w:proofErr w:type="spellEnd"/>
      <w:r w:rsidRPr="005E4256">
        <w:rPr>
          <w:rFonts w:cs="Times New Roman"/>
          <w:sz w:val="22"/>
          <w:szCs w:val="20"/>
        </w:rPr>
        <w:t xml:space="preserve"> է </w:t>
      </w:r>
      <w:proofErr w:type="spellStart"/>
      <w:r w:rsidRPr="005E4256">
        <w:rPr>
          <w:rFonts w:cs="Times New Roman"/>
          <w:sz w:val="22"/>
          <w:szCs w:val="20"/>
        </w:rPr>
        <w:t>Ընկերության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կողմից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նշված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օբյեկտում</w:t>
      </w:r>
      <w:proofErr w:type="spellEnd"/>
      <w:r w:rsidRPr="005E4256">
        <w:rPr>
          <w:rFonts w:cs="Times New Roman"/>
          <w:b/>
          <w:sz w:val="22"/>
          <w:szCs w:val="20"/>
        </w:rPr>
        <w:t>,</w:t>
      </w:r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համաձայն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ներկայացված</w:t>
      </w:r>
      <w:proofErr w:type="spellEnd"/>
      <w:r w:rsidRPr="005E4256">
        <w:rPr>
          <w:rFonts w:cs="Times New Roman"/>
          <w:sz w:val="22"/>
          <w:szCs w:val="20"/>
        </w:rPr>
        <w:t xml:space="preserve"> և </w:t>
      </w:r>
      <w:proofErr w:type="spellStart"/>
      <w:r w:rsidRPr="005E4256">
        <w:rPr>
          <w:rFonts w:cs="Times New Roman"/>
          <w:sz w:val="22"/>
          <w:szCs w:val="20"/>
        </w:rPr>
        <w:t>պահանջվող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տեխնիկական</w:t>
      </w:r>
      <w:proofErr w:type="spellEnd"/>
      <w:r w:rsidRPr="005E4256">
        <w:rPr>
          <w:rFonts w:cs="Times New Roman"/>
          <w:sz w:val="22"/>
          <w:szCs w:val="20"/>
        </w:rPr>
        <w:t xml:space="preserve"> </w:t>
      </w:r>
      <w:proofErr w:type="spellStart"/>
      <w:r w:rsidRPr="005E4256">
        <w:rPr>
          <w:rFonts w:cs="Times New Roman"/>
          <w:sz w:val="22"/>
          <w:szCs w:val="20"/>
        </w:rPr>
        <w:t>բնութագրերի</w:t>
      </w:r>
      <w:proofErr w:type="spellEnd"/>
      <w:r w:rsidRPr="005E4256">
        <w:rPr>
          <w:rFonts w:cs="Times New Roman"/>
          <w:sz w:val="22"/>
          <w:szCs w:val="20"/>
        </w:rPr>
        <w:t>:</w:t>
      </w:r>
    </w:p>
    <w:p w:rsidR="007374B5" w:rsidRPr="005E4256" w:rsidRDefault="007374B5" w:rsidP="007374B5">
      <w:pPr>
        <w:spacing w:line="276" w:lineRule="auto"/>
        <w:rPr>
          <w:rFonts w:cs="Times New Roman"/>
          <w:sz w:val="22"/>
          <w:szCs w:val="20"/>
        </w:rPr>
      </w:pPr>
    </w:p>
    <w:p w:rsidR="007374B5" w:rsidRPr="005E4256" w:rsidRDefault="007374B5" w:rsidP="007374B5">
      <w:pPr>
        <w:pStyle w:val="Heading1"/>
        <w:spacing w:before="0"/>
        <w:ind w:left="0"/>
        <w:jc w:val="both"/>
        <w:rPr>
          <w:rFonts w:ascii="Sylfaen" w:hAnsi="Sylfaen"/>
          <w:sz w:val="22"/>
        </w:rPr>
      </w:pPr>
      <w:r w:rsidRPr="005E4256">
        <w:rPr>
          <w:rFonts w:ascii="Sylfaen" w:hAnsi="Sylfaen"/>
          <w:sz w:val="22"/>
        </w:rPr>
        <w:t>Ընդհանուր տեղեկություններ</w:t>
      </w:r>
    </w:p>
    <w:p w:rsidR="007374B5" w:rsidRPr="005E4256" w:rsidRDefault="00B2517F" w:rsidP="00535C41">
      <w:pPr>
        <w:ind w:firstLine="720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>Աշխատանքների կատարման</w:t>
      </w:r>
      <w:r w:rsidR="007374B5" w:rsidRPr="005E4256">
        <w:rPr>
          <w:rFonts w:cs="Ucom Sans"/>
          <w:sz w:val="22"/>
          <w:szCs w:val="20"/>
          <w:lang w:val="hy-AM"/>
        </w:rPr>
        <w:t xml:space="preserve"> հայտ ներկայացնող կազմակերպությունը (այսուհետ՝ «Հայտա</w:t>
      </w:r>
      <w:r w:rsidR="007374B5" w:rsidRPr="005E4256">
        <w:rPr>
          <w:rFonts w:cs="Ucom Sans"/>
          <w:sz w:val="22"/>
          <w:szCs w:val="20"/>
          <w:lang w:val="hy-AM"/>
        </w:rPr>
        <w:softHyphen/>
        <w:t>տու») կնքվող պայմանագրի շրջանակներում կստանձնի պարտավորություն կառուցել “Ցիտադել տվյալների կենտրոնում Ճշգրիտ օդորակիչ/համակարգ”</w:t>
      </w:r>
      <w:r w:rsidR="00DB3610" w:rsidRPr="005E4256">
        <w:rPr>
          <w:rFonts w:cs="Ucom Sans"/>
          <w:sz w:val="22"/>
          <w:szCs w:val="20"/>
          <w:lang w:val="hy-AM"/>
        </w:rPr>
        <w:t xml:space="preserve"> (Прецизионный кондиционер для дата центра)</w:t>
      </w:r>
      <w:r w:rsidR="007374B5" w:rsidRPr="005E4256">
        <w:rPr>
          <w:rFonts w:cs="Ucom Sans"/>
          <w:sz w:val="22"/>
          <w:szCs w:val="20"/>
          <w:lang w:val="hy-AM"/>
        </w:rPr>
        <w:t>, որի համապատասխան պահանջվող տեխնիկական բնութագրերը ներկայացված են մրցույթի հրավերին կից: Ծառայության մատուցումը, կազմակերպումը և համակարգի տեղադրումը իրականացվելու է Պատվիրատուի հետ նախապես համաձայնեցված և հաստատված կարգով ու պայմաններով, Օբյեկտում սահմանված՝ Պատվիրատուի ներօբյեկտային և ներքին կանոնակարգերին համապատասխան: Աշխատանքների մանրամասները ներկայացված են մրցույթի հրավերին կից փաստաթղթում՝ կատարման ենթակա աշխատանքների բնութագրության մեջ:</w:t>
      </w:r>
    </w:p>
    <w:p w:rsidR="007374B5" w:rsidRPr="005E4256" w:rsidRDefault="007374B5" w:rsidP="007374B5">
      <w:pPr>
        <w:pStyle w:val="ListParagraph"/>
        <w:rPr>
          <w:rFonts w:cs="Ucom Sans"/>
          <w:sz w:val="22"/>
          <w:szCs w:val="20"/>
          <w:lang w:val="hy-AM"/>
        </w:rPr>
      </w:pPr>
    </w:p>
    <w:p w:rsidR="007374B5" w:rsidRPr="005E4256" w:rsidRDefault="007374B5" w:rsidP="007374B5">
      <w:pPr>
        <w:rPr>
          <w:sz w:val="22"/>
          <w:szCs w:val="20"/>
          <w:lang w:val="hy-AM"/>
        </w:rPr>
      </w:pPr>
    </w:p>
    <w:p w:rsidR="007374B5" w:rsidRPr="005E4256" w:rsidRDefault="007374B5" w:rsidP="007374B5">
      <w:pPr>
        <w:pStyle w:val="Heading1"/>
        <w:spacing w:before="0"/>
        <w:ind w:left="0"/>
        <w:jc w:val="both"/>
        <w:rPr>
          <w:rFonts w:ascii="Sylfaen" w:hAnsi="Sylfaen"/>
          <w:sz w:val="22"/>
        </w:rPr>
      </w:pPr>
      <w:r w:rsidRPr="005E4256">
        <w:rPr>
          <w:rFonts w:ascii="Sylfaen" w:hAnsi="Sylfaen"/>
          <w:sz w:val="22"/>
        </w:rPr>
        <w:t>Առաջարկի ներկայացումը</w:t>
      </w:r>
    </w:p>
    <w:p w:rsidR="007374B5" w:rsidRPr="005E4256" w:rsidRDefault="007374B5" w:rsidP="007374B5">
      <w:pPr>
        <w:spacing w:line="276" w:lineRule="auto"/>
        <w:rPr>
          <w:rFonts w:cs="Ucom Sans"/>
          <w:b/>
          <w:sz w:val="22"/>
          <w:szCs w:val="20"/>
          <w:lang w:val="hy-AM"/>
        </w:rPr>
      </w:pPr>
      <w:r w:rsidRPr="005E4256">
        <w:rPr>
          <w:rFonts w:cs="Ucom Sans"/>
          <w:b/>
          <w:sz w:val="22"/>
          <w:szCs w:val="20"/>
          <w:lang w:val="hy-AM"/>
        </w:rPr>
        <w:t>Առաջարկը պետք է ներկայացնել ոչ ուշ, քան 2023թ</w:t>
      </w:r>
      <w:r w:rsidRPr="005E4256">
        <w:rPr>
          <w:rFonts w:ascii="Times New Roman" w:hAnsi="Times New Roman" w:cs="Times New Roman"/>
          <w:b/>
          <w:sz w:val="22"/>
          <w:szCs w:val="20"/>
          <w:lang w:val="hy-AM"/>
        </w:rPr>
        <w:t>․</w:t>
      </w:r>
      <w:r w:rsidR="00E24661" w:rsidRPr="005E4256">
        <w:rPr>
          <w:rFonts w:cs="Ucom Sans"/>
          <w:b/>
          <w:sz w:val="22"/>
          <w:szCs w:val="20"/>
          <w:lang w:val="hy-AM"/>
        </w:rPr>
        <w:t>Ապրիլի 7</w:t>
      </w:r>
      <w:r w:rsidRPr="005E4256">
        <w:rPr>
          <w:rFonts w:cs="Ucom Sans"/>
          <w:b/>
          <w:sz w:val="22"/>
          <w:szCs w:val="20"/>
          <w:lang w:val="hy-AM"/>
        </w:rPr>
        <w:t>-ը, մինչև աշ</w:t>
      </w:r>
      <w:r w:rsidRPr="005E4256">
        <w:rPr>
          <w:rFonts w:cs="Ucom Sans"/>
          <w:b/>
          <w:sz w:val="22"/>
          <w:szCs w:val="20"/>
          <w:lang w:val="hy-AM"/>
        </w:rPr>
        <w:softHyphen/>
        <w:t xml:space="preserve">խատանքային օրվա ավարտը՝ </w:t>
      </w:r>
      <w:r w:rsidRPr="00CB400F">
        <w:rPr>
          <w:rFonts w:cs="Ucom Sans"/>
          <w:sz w:val="22"/>
          <w:szCs w:val="20"/>
          <w:lang w:val="hy-AM"/>
        </w:rPr>
        <w:t>ուղարկելով այն նշված էլեկտրոնային հասցեներին</w:t>
      </w:r>
      <w:r w:rsidRPr="005E4256">
        <w:rPr>
          <w:rFonts w:cs="Ucom Sans"/>
          <w:b/>
          <w:sz w:val="22"/>
          <w:szCs w:val="20"/>
          <w:lang w:val="hy-AM"/>
        </w:rPr>
        <w:t xml:space="preserve">՝ </w:t>
      </w:r>
      <w:r w:rsidRPr="005E4256">
        <w:rPr>
          <w:rStyle w:val="Hyperlink"/>
          <w:rFonts w:cs="Ucom Sans"/>
          <w:sz w:val="22"/>
          <w:szCs w:val="20"/>
          <w:lang w:val="hy-AM"/>
        </w:rPr>
        <w:t>armen.mikayelyan@ucom.am</w:t>
      </w:r>
      <w:r w:rsidRPr="005E4256">
        <w:rPr>
          <w:rFonts w:cs="Ucom Sans"/>
          <w:sz w:val="22"/>
          <w:szCs w:val="20"/>
          <w:lang w:val="hy-AM"/>
        </w:rPr>
        <w:t xml:space="preserve"> ,</w:t>
      </w:r>
      <w:r w:rsidRPr="005E4256">
        <w:rPr>
          <w:rFonts w:cs="Ucom Sans"/>
          <w:b/>
          <w:sz w:val="22"/>
          <w:szCs w:val="20"/>
          <w:lang w:val="hy-AM"/>
        </w:rPr>
        <w:t xml:space="preserve"> </w:t>
      </w:r>
      <w:hyperlink r:id="rId10" w:history="1">
        <w:r w:rsidRPr="005E4256">
          <w:rPr>
            <w:rStyle w:val="Hyperlink"/>
            <w:rFonts w:cs="Ucom Sans"/>
            <w:sz w:val="22"/>
            <w:szCs w:val="20"/>
            <w:lang w:val="hy-AM"/>
          </w:rPr>
          <w:t>hovak.podosyan@ucom.am</w:t>
        </w:r>
      </w:hyperlink>
      <w:r w:rsidRPr="005E4256">
        <w:rPr>
          <w:rFonts w:cs="Ucom Sans"/>
          <w:sz w:val="22"/>
          <w:szCs w:val="20"/>
          <w:lang w:val="hy-AM"/>
        </w:rPr>
        <w:t xml:space="preserve"> :</w:t>
      </w:r>
    </w:p>
    <w:p w:rsidR="007374B5" w:rsidRPr="005E4256" w:rsidRDefault="007374B5" w:rsidP="007374B5">
      <w:pPr>
        <w:spacing w:line="276" w:lineRule="auto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>Առաջարկը պետք է ներառի՝</w:t>
      </w:r>
    </w:p>
    <w:p w:rsidR="007374B5" w:rsidRPr="005E4256" w:rsidRDefault="007374B5" w:rsidP="007374B5">
      <w:pPr>
        <w:spacing w:line="276" w:lineRule="auto"/>
        <w:ind w:hanging="426"/>
        <w:rPr>
          <w:rFonts w:cs="Cambria Math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 xml:space="preserve">ա) </w:t>
      </w:r>
      <w:r w:rsidRPr="005E4256">
        <w:rPr>
          <w:rFonts w:cs="Ucom Sans"/>
          <w:sz w:val="22"/>
          <w:szCs w:val="20"/>
          <w:lang w:val="hy-AM"/>
        </w:rPr>
        <w:tab/>
        <w:t>Հայտատու կազմակերպության տվյալները (ընկ</w:t>
      </w:r>
      <w:bookmarkStart w:id="0" w:name="_GoBack"/>
      <w:bookmarkEnd w:id="0"/>
      <w:r w:rsidRPr="005E4256">
        <w:rPr>
          <w:rFonts w:cs="Ucom Sans"/>
          <w:sz w:val="22"/>
          <w:szCs w:val="20"/>
          <w:lang w:val="hy-AM"/>
        </w:rPr>
        <w:t xml:space="preserve">երության անվանում, </w:t>
      </w:r>
      <w:r w:rsidR="00433E95" w:rsidRPr="005E4256">
        <w:rPr>
          <w:rFonts w:cs="Ucom Sans"/>
          <w:sz w:val="22"/>
          <w:szCs w:val="20"/>
          <w:lang w:val="hy-AM"/>
        </w:rPr>
        <w:t xml:space="preserve">իրավ. </w:t>
      </w:r>
      <w:r w:rsidRPr="005E4256">
        <w:rPr>
          <w:rFonts w:cs="Ucom Sans"/>
          <w:sz w:val="22"/>
          <w:szCs w:val="20"/>
          <w:lang w:val="hy-AM"/>
        </w:rPr>
        <w:t>հասցե, ՀՎՀՀ, պատասխանատու անձ, կոնտակտային տվյալներ</w:t>
      </w:r>
      <w:r w:rsidR="00433E95" w:rsidRPr="005E4256">
        <w:rPr>
          <w:rFonts w:cs="Ucom Sans"/>
          <w:sz w:val="22"/>
          <w:szCs w:val="20"/>
          <w:lang w:val="hy-AM"/>
        </w:rPr>
        <w:t>).</w:t>
      </w:r>
    </w:p>
    <w:p w:rsidR="007374B5" w:rsidRPr="005E4256" w:rsidRDefault="007374B5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 xml:space="preserve">բ)  Հայտատու կազմակերպության պորտֆոլիոն (նշել վերջին 3 տարիների ընթացքում </w:t>
      </w:r>
      <w:r w:rsidR="000738EF" w:rsidRPr="005E4256">
        <w:rPr>
          <w:rFonts w:cs="Ucom Sans"/>
          <w:sz w:val="22"/>
          <w:szCs w:val="20"/>
          <w:lang w:val="hy-AM"/>
        </w:rPr>
        <w:t>տվյալ</w:t>
      </w:r>
      <w:r w:rsidRPr="005E4256">
        <w:rPr>
          <w:rFonts w:cs="Ucom Sans"/>
          <w:sz w:val="22"/>
          <w:szCs w:val="20"/>
          <w:lang w:val="hy-AM"/>
        </w:rPr>
        <w:t xml:space="preserve"> բնութագրությամբ կատարված մի քանի աշխատանքներ և համապատասխան ընկերությունների անվանումները</w:t>
      </w:r>
      <w:r w:rsidR="00433E95" w:rsidRPr="005E4256">
        <w:rPr>
          <w:rFonts w:cs="Ucom Sans"/>
          <w:sz w:val="22"/>
          <w:szCs w:val="20"/>
          <w:lang w:val="hy-AM"/>
        </w:rPr>
        <w:t>).</w:t>
      </w:r>
    </w:p>
    <w:p w:rsidR="007374B5" w:rsidRPr="005E4256" w:rsidRDefault="007374B5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 xml:space="preserve">գ) </w:t>
      </w:r>
      <w:r w:rsidRPr="005E4256">
        <w:rPr>
          <w:rFonts w:cs="Ucom Sans"/>
          <w:sz w:val="22"/>
          <w:szCs w:val="20"/>
          <w:lang w:val="hy-AM"/>
        </w:rPr>
        <w:tab/>
        <w:t>Ծառայության մատուցման գնային առաջարկը (ավելացված արժեքի հարկ վճարող հան</w:t>
      </w:r>
      <w:r w:rsidRPr="005E4256">
        <w:rPr>
          <w:rFonts w:cs="Ucom Sans"/>
          <w:sz w:val="22"/>
          <w:szCs w:val="20"/>
          <w:lang w:val="hy-AM"/>
        </w:rPr>
        <w:softHyphen/>
        <w:t>դիսանալու դեպքում՝ դրա վերաբերյալ նշումով) հարկավոր է ներկայացնել ըստ բացվածքի, (առանձին ցանկով՝ ըստ օգտագործվող նյութական արժեքների և ըստ մատուցվող աշխատանքների),</w:t>
      </w:r>
    </w:p>
    <w:p w:rsidR="007374B5" w:rsidRPr="005E4256" w:rsidRDefault="007374B5" w:rsidP="007374B5">
      <w:pPr>
        <w:spacing w:line="276" w:lineRule="auto"/>
        <w:ind w:left="-450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>դ)    Ծառայության կատարման դիմաց ակնկալվող վճարման պայմանները, ժամկետները</w:t>
      </w:r>
      <w:r w:rsidR="000738EF" w:rsidRPr="005E4256">
        <w:rPr>
          <w:rFonts w:cs="Ucom Sans"/>
          <w:sz w:val="22"/>
          <w:szCs w:val="20"/>
          <w:lang w:val="hy-AM"/>
        </w:rPr>
        <w:t>.</w:t>
      </w:r>
    </w:p>
    <w:p w:rsidR="00535C41" w:rsidRPr="005E4256" w:rsidRDefault="00535C41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</w:p>
    <w:p w:rsidR="007374B5" w:rsidRPr="005E4256" w:rsidRDefault="007374B5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>ե)</w:t>
      </w:r>
      <w:r w:rsidRPr="005E4256">
        <w:rPr>
          <w:rFonts w:cs="Ucom Sans"/>
          <w:sz w:val="22"/>
          <w:szCs w:val="20"/>
          <w:lang w:val="hy-AM"/>
        </w:rPr>
        <w:tab/>
        <w:t>Ծառայության մատուցման առնչվող այլ տեղեկություններ և/կամ մեկնաբանություններ</w:t>
      </w:r>
      <w:r w:rsidR="000738EF" w:rsidRPr="005E4256">
        <w:rPr>
          <w:rFonts w:cs="Ucom Sans"/>
          <w:sz w:val="22"/>
          <w:szCs w:val="20"/>
          <w:lang w:val="hy-AM"/>
        </w:rPr>
        <w:t>.</w:t>
      </w:r>
    </w:p>
    <w:p w:rsidR="007374B5" w:rsidRPr="005E4256" w:rsidRDefault="007374B5" w:rsidP="007374B5">
      <w:pPr>
        <w:spacing w:line="276" w:lineRule="auto"/>
        <w:ind w:hanging="426"/>
        <w:rPr>
          <w:rFonts w:cs="Cambria Math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 xml:space="preserve">զ) </w:t>
      </w:r>
      <w:r w:rsidRPr="005E4256">
        <w:rPr>
          <w:rFonts w:cs="Ucom Sans"/>
          <w:sz w:val="22"/>
          <w:szCs w:val="20"/>
          <w:lang w:val="hy-AM"/>
        </w:rPr>
        <w:tab/>
        <w:t>Գնառաջարկի վավերականության ժամկետը (</w:t>
      </w:r>
      <w:r w:rsidRPr="00CB400F">
        <w:rPr>
          <w:rFonts w:cs="Ucom Sans"/>
          <w:b/>
          <w:sz w:val="22"/>
          <w:szCs w:val="20"/>
          <w:lang w:val="hy-AM"/>
        </w:rPr>
        <w:t>առնվազն 45 օր</w:t>
      </w:r>
      <w:r w:rsidRPr="005E4256">
        <w:rPr>
          <w:rFonts w:cs="Ucom Sans"/>
          <w:sz w:val="22"/>
          <w:szCs w:val="20"/>
          <w:lang w:val="hy-AM"/>
        </w:rPr>
        <w:t>)</w:t>
      </w:r>
      <w:r w:rsidR="000738EF" w:rsidRPr="005E4256">
        <w:rPr>
          <w:rFonts w:cs="Cambria Math"/>
          <w:sz w:val="22"/>
          <w:szCs w:val="20"/>
          <w:lang w:val="hy-AM"/>
        </w:rPr>
        <w:t>.</w:t>
      </w:r>
    </w:p>
    <w:p w:rsidR="007374B5" w:rsidRPr="005E4256" w:rsidRDefault="00535C41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Cs w:val="20"/>
          <w:lang w:val="hy-AM"/>
        </w:rPr>
        <w:t>է</w:t>
      </w:r>
      <w:r w:rsidR="007374B5" w:rsidRPr="005E4256">
        <w:rPr>
          <w:rFonts w:cs="Ucom Sans"/>
          <w:szCs w:val="20"/>
          <w:lang w:val="hy-AM"/>
        </w:rPr>
        <w:t>)</w:t>
      </w:r>
      <w:r w:rsidR="007374B5" w:rsidRPr="005E4256">
        <w:rPr>
          <w:rFonts w:cs="Cambria Math"/>
          <w:szCs w:val="20"/>
          <w:lang w:val="hy-AM"/>
        </w:rPr>
        <w:t xml:space="preserve">  </w:t>
      </w:r>
      <w:r w:rsidR="000738EF" w:rsidRPr="005E4256">
        <w:rPr>
          <w:rFonts w:cs="Cambria Math"/>
          <w:szCs w:val="20"/>
          <w:lang w:val="hy-AM"/>
        </w:rPr>
        <w:t xml:space="preserve"> </w:t>
      </w:r>
      <w:r w:rsidR="006D0359" w:rsidRPr="005E4256">
        <w:rPr>
          <w:rFonts w:cs="Cambria Math"/>
          <w:szCs w:val="20"/>
          <w:lang w:val="hy-AM"/>
        </w:rPr>
        <w:t xml:space="preserve"> </w:t>
      </w:r>
      <w:r w:rsidR="007374B5" w:rsidRPr="005E4256">
        <w:rPr>
          <w:rFonts w:cs="Ucom Sans"/>
          <w:sz w:val="22"/>
          <w:szCs w:val="20"/>
          <w:lang w:val="hy-AM"/>
        </w:rPr>
        <w:t>Հայտատուի ներկայացված տեխնիկական պայմանները պետք է համապատասխանի Յուքոմ ընկերության կողմից նախնական ներկայացված պահանջներին, որի համար անհրաժեշտ է ներկայացնել պաշտոնական փաստաթուղթ/նամակ արտադրանքի վաճառողի կամ արտադրողի կողմից</w:t>
      </w:r>
      <w:r w:rsidR="004147E2" w:rsidRPr="005E4256">
        <w:rPr>
          <w:rFonts w:cs="Ucom Sans"/>
          <w:sz w:val="22"/>
          <w:szCs w:val="20"/>
          <w:lang w:val="hy-AM"/>
        </w:rPr>
        <w:t>.</w:t>
      </w:r>
    </w:p>
    <w:p w:rsidR="004147E2" w:rsidRPr="005E4256" w:rsidRDefault="004147E2" w:rsidP="007374B5">
      <w:pPr>
        <w:spacing w:line="276" w:lineRule="auto"/>
        <w:ind w:hanging="426"/>
        <w:rPr>
          <w:rFonts w:cs="Ucom Sans"/>
          <w:szCs w:val="20"/>
          <w:lang w:val="hy-AM"/>
        </w:rPr>
      </w:pPr>
      <w:r w:rsidRPr="005E4256">
        <w:rPr>
          <w:rFonts w:cs="Ucom Sans"/>
          <w:szCs w:val="20"/>
          <w:lang w:val="hy-AM"/>
        </w:rPr>
        <w:t>ը</w:t>
      </w:r>
      <w:r w:rsidRPr="005E4256">
        <w:rPr>
          <w:rFonts w:cs="Ucom Sans"/>
          <w:sz w:val="22"/>
          <w:szCs w:val="20"/>
          <w:lang w:val="hy-AM"/>
        </w:rPr>
        <w:t>)   Պատվիրատուի պահանջով, մրցույթի մասնակիցը պարտավոր է ներկայացնել նմանատիպ բարեհաջող կատարված/ավարտված աշխատանքների բացվածք</w:t>
      </w:r>
      <w:r w:rsidR="00114EC9" w:rsidRPr="005E4256">
        <w:rPr>
          <w:rFonts w:cs="Ucom Sans"/>
          <w:sz w:val="22"/>
          <w:szCs w:val="20"/>
          <w:lang w:val="hy-AM"/>
        </w:rPr>
        <w:t xml:space="preserve"> կամ պայմանագիր</w:t>
      </w:r>
      <w:r w:rsidRPr="005E4256">
        <w:rPr>
          <w:rFonts w:cs="Ucom Sans"/>
          <w:sz w:val="22"/>
          <w:szCs w:val="20"/>
          <w:lang w:val="hy-AM"/>
        </w:rPr>
        <w:t>, որպես ոլորտում փորձառության հավաստում.</w:t>
      </w:r>
    </w:p>
    <w:p w:rsidR="007374B5" w:rsidRPr="005E4256" w:rsidRDefault="004147E2" w:rsidP="007374B5">
      <w:pPr>
        <w:spacing w:line="276" w:lineRule="auto"/>
        <w:ind w:hanging="426"/>
        <w:rPr>
          <w:rFonts w:eastAsiaTheme="minorHAnsi" w:cs="Ucom Sans"/>
          <w:sz w:val="22"/>
          <w:szCs w:val="20"/>
          <w:lang w:val="hy-AM"/>
        </w:rPr>
      </w:pPr>
      <w:r w:rsidRPr="005E4256">
        <w:rPr>
          <w:rFonts w:cs="Ucom Sans"/>
          <w:szCs w:val="20"/>
          <w:lang w:val="hy-AM"/>
        </w:rPr>
        <w:t>թ</w:t>
      </w:r>
      <w:r w:rsidR="007374B5" w:rsidRPr="005E4256">
        <w:rPr>
          <w:rFonts w:cs="Ucom Sans"/>
          <w:szCs w:val="20"/>
          <w:lang w:val="hy-AM"/>
        </w:rPr>
        <w:t xml:space="preserve">) </w:t>
      </w:r>
      <w:r w:rsidR="006D0359" w:rsidRPr="005E4256">
        <w:rPr>
          <w:rFonts w:cs="Ucom Sans"/>
          <w:szCs w:val="20"/>
          <w:lang w:val="hy-AM"/>
        </w:rPr>
        <w:t xml:space="preserve">  </w:t>
      </w:r>
      <w:r w:rsidR="007374B5" w:rsidRPr="005E4256">
        <w:rPr>
          <w:rFonts w:eastAsiaTheme="minorHAnsi" w:cs="Ucom Sans"/>
          <w:sz w:val="22"/>
          <w:szCs w:val="20"/>
          <w:lang w:val="hy-AM"/>
        </w:rPr>
        <w:t>Տվյալների կենտրոն այցելության ցանկության դեպքում, պետք է ստորագրել Գաղտնիության չբացահայտման պայմանագիր</w:t>
      </w:r>
      <w:r w:rsidRPr="005E4256">
        <w:rPr>
          <w:rFonts w:eastAsiaTheme="minorHAnsi" w:cs="Ucom Sans"/>
          <w:sz w:val="22"/>
          <w:szCs w:val="20"/>
          <w:lang w:val="hy-AM"/>
        </w:rPr>
        <w:t>.</w:t>
      </w:r>
    </w:p>
    <w:p w:rsidR="00BA093D" w:rsidRPr="005E4256" w:rsidRDefault="004147E2" w:rsidP="007374B5">
      <w:pPr>
        <w:spacing w:line="276" w:lineRule="auto"/>
        <w:ind w:hanging="426"/>
        <w:rPr>
          <w:rFonts w:eastAsiaTheme="minorHAnsi" w:cs="Ucom Sans"/>
          <w:sz w:val="22"/>
          <w:szCs w:val="20"/>
          <w:lang w:val="hy-AM"/>
        </w:rPr>
      </w:pPr>
      <w:r w:rsidRPr="005E4256">
        <w:rPr>
          <w:rFonts w:eastAsiaTheme="minorHAnsi" w:cs="Ucom Sans"/>
          <w:sz w:val="22"/>
          <w:szCs w:val="20"/>
          <w:lang w:val="hy-AM"/>
        </w:rPr>
        <w:t>ժ</w:t>
      </w:r>
      <w:r w:rsidR="002405DE" w:rsidRPr="005E4256">
        <w:rPr>
          <w:rFonts w:eastAsiaTheme="minorHAnsi" w:cs="Ucom Sans"/>
          <w:sz w:val="22"/>
          <w:szCs w:val="20"/>
          <w:lang w:val="hy-AM"/>
        </w:rPr>
        <w:t xml:space="preserve">)  Մատակարարը պարտավորվում է </w:t>
      </w:r>
      <w:r w:rsidR="00B056FA" w:rsidRPr="005E4256">
        <w:rPr>
          <w:rFonts w:eastAsiaTheme="minorHAnsi" w:cs="Ucom Sans"/>
          <w:sz w:val="22"/>
          <w:szCs w:val="20"/>
          <w:lang w:val="hy-AM"/>
        </w:rPr>
        <w:t xml:space="preserve">ներկայացված համակարգը </w:t>
      </w:r>
      <w:r w:rsidR="002405DE" w:rsidRPr="005E4256">
        <w:rPr>
          <w:rFonts w:eastAsiaTheme="minorHAnsi" w:cs="Ucom Sans"/>
          <w:sz w:val="22"/>
          <w:szCs w:val="20"/>
          <w:lang w:val="hy-AM"/>
        </w:rPr>
        <w:t xml:space="preserve">մատակարարել ու տեղադրել Գնորդի՝ ՀՀ, ք. Երևան, </w:t>
      </w:r>
      <w:r w:rsidR="00B056FA" w:rsidRPr="005E4256">
        <w:rPr>
          <w:rFonts w:eastAsiaTheme="minorHAnsi" w:cs="Ucom Sans"/>
          <w:sz w:val="22"/>
          <w:szCs w:val="20"/>
          <w:lang w:val="hy-AM"/>
        </w:rPr>
        <w:t>Տերյան 105</w:t>
      </w:r>
      <w:r w:rsidR="002405DE" w:rsidRPr="005E4256">
        <w:rPr>
          <w:rFonts w:eastAsiaTheme="minorHAnsi" w:cs="Ucom Sans"/>
          <w:sz w:val="22"/>
          <w:szCs w:val="20"/>
          <w:lang w:val="hy-AM"/>
        </w:rPr>
        <w:t xml:space="preserve">/1  հասցեում (այսուհետ՝ Տարածք)` </w:t>
      </w:r>
      <w:r w:rsidR="00C63C79" w:rsidRPr="005E4256">
        <w:rPr>
          <w:rFonts w:eastAsiaTheme="minorHAnsi" w:cs="Ucom Sans"/>
          <w:sz w:val="22"/>
          <w:szCs w:val="20"/>
          <w:lang w:val="hy-AM"/>
        </w:rPr>
        <w:t xml:space="preserve">աշխատանքների կատարման </w:t>
      </w:r>
      <w:r w:rsidR="00CF17DA" w:rsidRPr="005E4256">
        <w:rPr>
          <w:rFonts w:eastAsiaTheme="minorHAnsi" w:cs="Ucom Sans"/>
          <w:sz w:val="22"/>
          <w:szCs w:val="20"/>
          <w:lang w:val="hy-AM"/>
        </w:rPr>
        <w:t>պ</w:t>
      </w:r>
      <w:r w:rsidR="002405DE" w:rsidRPr="005E4256">
        <w:rPr>
          <w:rFonts w:eastAsiaTheme="minorHAnsi" w:cs="Ucom Sans"/>
          <w:sz w:val="22"/>
          <w:szCs w:val="20"/>
          <w:lang w:val="hy-AM"/>
        </w:rPr>
        <w:t xml:space="preserve">այմանագիրը Կողմերի կողմից ստորագրելու օրվանից՝ </w:t>
      </w:r>
      <w:r w:rsidR="005E4256" w:rsidRPr="00CB400F">
        <w:rPr>
          <w:rFonts w:eastAsiaTheme="minorHAnsi" w:cs="Ucom Sans"/>
          <w:b/>
          <w:sz w:val="22"/>
          <w:szCs w:val="20"/>
          <w:lang w:val="hy-AM"/>
        </w:rPr>
        <w:t>1</w:t>
      </w:r>
      <w:r w:rsidR="005E4256" w:rsidRPr="00CB400F">
        <w:rPr>
          <w:rFonts w:eastAsiaTheme="minorHAnsi" w:cs="Ucom Sans"/>
          <w:b/>
          <w:sz w:val="22"/>
          <w:szCs w:val="20"/>
        </w:rPr>
        <w:t>5</w:t>
      </w:r>
      <w:r w:rsidR="005E4256" w:rsidRPr="00CB400F">
        <w:rPr>
          <w:rFonts w:eastAsiaTheme="minorHAnsi" w:cs="Ucom Sans"/>
          <w:b/>
          <w:sz w:val="22"/>
          <w:szCs w:val="20"/>
          <w:lang w:val="hy-AM"/>
        </w:rPr>
        <w:t>0</w:t>
      </w:r>
      <w:r w:rsidR="002405DE" w:rsidRPr="00CB400F">
        <w:rPr>
          <w:rFonts w:eastAsiaTheme="minorHAnsi" w:cs="Ucom Sans"/>
          <w:b/>
          <w:sz w:val="22"/>
          <w:szCs w:val="20"/>
          <w:lang w:val="hy-AM"/>
        </w:rPr>
        <w:t xml:space="preserve"> օրացուցային օրվա ընթացքում:</w:t>
      </w:r>
      <w:r w:rsidR="002405DE" w:rsidRPr="005E4256">
        <w:rPr>
          <w:rFonts w:eastAsiaTheme="minorHAnsi" w:cs="Ucom Sans"/>
          <w:sz w:val="22"/>
          <w:szCs w:val="20"/>
          <w:lang w:val="hy-AM"/>
        </w:rPr>
        <w:t xml:space="preserve"> </w:t>
      </w:r>
    </w:p>
    <w:p w:rsidR="007374B5" w:rsidRPr="005E4256" w:rsidRDefault="007374B5" w:rsidP="007374B5">
      <w:pPr>
        <w:spacing w:line="276" w:lineRule="auto"/>
        <w:ind w:hanging="426"/>
        <w:rPr>
          <w:rFonts w:cs="Cambria Math"/>
          <w:sz w:val="22"/>
          <w:szCs w:val="20"/>
          <w:lang w:val="hy-AM"/>
        </w:rPr>
      </w:pPr>
    </w:p>
    <w:p w:rsidR="007374B5" w:rsidRPr="005E4256" w:rsidRDefault="007374B5" w:rsidP="007374B5">
      <w:pPr>
        <w:spacing w:line="276" w:lineRule="auto"/>
        <w:ind w:hanging="426"/>
        <w:rPr>
          <w:rFonts w:cs="Ucom Sans"/>
          <w:sz w:val="22"/>
          <w:szCs w:val="20"/>
          <w:lang w:val="hy-AM"/>
        </w:rPr>
      </w:pPr>
    </w:p>
    <w:p w:rsidR="007374B5" w:rsidRPr="005E4256" w:rsidRDefault="007374B5" w:rsidP="007374B5">
      <w:pPr>
        <w:pStyle w:val="Heading1"/>
        <w:spacing w:before="0"/>
        <w:ind w:left="0"/>
        <w:jc w:val="both"/>
        <w:rPr>
          <w:rFonts w:ascii="Sylfaen" w:hAnsi="Sylfaen"/>
          <w:sz w:val="22"/>
        </w:rPr>
      </w:pPr>
      <w:r w:rsidRPr="005E4256">
        <w:rPr>
          <w:rFonts w:ascii="Sylfaen" w:hAnsi="Sylfaen"/>
          <w:sz w:val="22"/>
        </w:rPr>
        <w:t>Կոնտակտային տվյալներ</w:t>
      </w:r>
    </w:p>
    <w:p w:rsidR="007374B5" w:rsidRPr="005E4256" w:rsidRDefault="007374B5" w:rsidP="007374B5">
      <w:pPr>
        <w:spacing w:line="276" w:lineRule="auto"/>
        <w:rPr>
          <w:rFonts w:cs="Ucom Sans"/>
          <w:sz w:val="22"/>
          <w:szCs w:val="20"/>
          <w:lang w:val="hy-AM"/>
        </w:rPr>
      </w:pPr>
      <w:r w:rsidRPr="005E4256">
        <w:rPr>
          <w:rFonts w:cs="Ucom Sans"/>
          <w:sz w:val="22"/>
          <w:szCs w:val="20"/>
          <w:lang w:val="hy-AM"/>
        </w:rPr>
        <w:t xml:space="preserve">5. </w:t>
      </w:r>
      <w:r w:rsidRPr="005E4256">
        <w:rPr>
          <w:rFonts w:cs="Times New Roman"/>
          <w:sz w:val="22"/>
          <w:szCs w:val="20"/>
          <w:lang w:val="hy-AM"/>
        </w:rPr>
        <w:t>Առաջարկների</w:t>
      </w:r>
      <w:r w:rsidRPr="005E4256">
        <w:rPr>
          <w:rFonts w:cs="Ucom Sans"/>
          <w:sz w:val="22"/>
          <w:szCs w:val="20"/>
          <w:lang w:val="hy-AM"/>
        </w:rPr>
        <w:t xml:space="preserve">, </w:t>
      </w:r>
      <w:r w:rsidRPr="005E4256">
        <w:rPr>
          <w:rFonts w:cs="Times New Roman"/>
          <w:sz w:val="22"/>
          <w:szCs w:val="20"/>
          <w:lang w:val="hy-AM"/>
        </w:rPr>
        <w:t>հարցերի</w:t>
      </w:r>
      <w:r w:rsidRPr="005E4256">
        <w:rPr>
          <w:rFonts w:cs="Ucom Sans"/>
          <w:sz w:val="22"/>
          <w:szCs w:val="20"/>
          <w:lang w:val="hy-AM"/>
        </w:rPr>
        <w:t xml:space="preserve">, </w:t>
      </w:r>
      <w:r w:rsidRPr="005E4256">
        <w:rPr>
          <w:rFonts w:cs="Times New Roman"/>
          <w:sz w:val="22"/>
          <w:szCs w:val="20"/>
          <w:lang w:val="hy-AM"/>
        </w:rPr>
        <w:t>տեխնիկական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քննարկումների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համար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կարող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եք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կապ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հաստատել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ստորև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նշված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անձանց հետ</w:t>
      </w:r>
      <w:r w:rsidRPr="005E4256">
        <w:rPr>
          <w:rFonts w:cs="Ucom Sans"/>
          <w:sz w:val="22"/>
          <w:szCs w:val="20"/>
          <w:lang w:val="hy-AM"/>
        </w:rPr>
        <w:t>.</w:t>
      </w:r>
    </w:p>
    <w:p w:rsidR="007374B5" w:rsidRPr="005E4256" w:rsidRDefault="007374B5" w:rsidP="007374B5">
      <w:pPr>
        <w:tabs>
          <w:tab w:val="right" w:pos="9030"/>
        </w:tabs>
        <w:spacing w:line="276" w:lineRule="auto"/>
        <w:rPr>
          <w:rFonts w:cs="Ucom Sans"/>
          <w:sz w:val="22"/>
          <w:szCs w:val="20"/>
          <w:lang w:val="hy-AM"/>
        </w:rPr>
      </w:pPr>
      <w:r w:rsidRPr="005E4256">
        <w:rPr>
          <w:rFonts w:cs="Times New Roman"/>
          <w:sz w:val="22"/>
          <w:szCs w:val="20"/>
          <w:lang w:val="hy-AM"/>
        </w:rPr>
        <w:t>Գնումների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մասնագետ</w:t>
      </w:r>
      <w:r w:rsidRPr="005E4256">
        <w:rPr>
          <w:rFonts w:cs="Ucom Sans"/>
          <w:sz w:val="22"/>
          <w:szCs w:val="20"/>
          <w:lang w:val="hy-AM"/>
        </w:rPr>
        <w:t xml:space="preserve">` </w:t>
      </w:r>
      <w:r w:rsidRPr="005E4256">
        <w:rPr>
          <w:rFonts w:cs="Times New Roman"/>
          <w:sz w:val="22"/>
          <w:szCs w:val="20"/>
          <w:lang w:val="hy-AM"/>
        </w:rPr>
        <w:t xml:space="preserve">Արմեն Միքայելյան՝ </w:t>
      </w:r>
      <w:r w:rsidRPr="005E4256">
        <w:rPr>
          <w:rStyle w:val="Hyperlink"/>
          <w:rFonts w:cs="Ucom Sans"/>
          <w:sz w:val="22"/>
          <w:szCs w:val="20"/>
          <w:lang w:val="hy-AM"/>
        </w:rPr>
        <w:t>armen.mikayelyan@ucom.am</w:t>
      </w:r>
      <w:r w:rsidRPr="005E4256">
        <w:rPr>
          <w:rFonts w:cs="Ucom Sans"/>
          <w:sz w:val="22"/>
          <w:szCs w:val="20"/>
          <w:lang w:val="hy-AM"/>
        </w:rPr>
        <w:t xml:space="preserve"> +374 95 988 719</w:t>
      </w:r>
    </w:p>
    <w:p w:rsidR="007374B5" w:rsidRPr="005E4256" w:rsidRDefault="007374B5" w:rsidP="007374B5">
      <w:pPr>
        <w:tabs>
          <w:tab w:val="right" w:pos="9030"/>
        </w:tabs>
        <w:spacing w:line="276" w:lineRule="auto"/>
        <w:rPr>
          <w:rFonts w:cs="Ucom Sans"/>
          <w:sz w:val="22"/>
          <w:szCs w:val="20"/>
          <w:lang w:val="hy-AM"/>
        </w:rPr>
      </w:pPr>
      <w:r w:rsidRPr="005E4256">
        <w:rPr>
          <w:rFonts w:cs="Times New Roman"/>
          <w:sz w:val="22"/>
          <w:szCs w:val="20"/>
          <w:lang w:val="hy-AM"/>
        </w:rPr>
        <w:t>ԳՄԲ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ղեկավար</w:t>
      </w:r>
      <w:r w:rsidRPr="005E4256">
        <w:rPr>
          <w:rFonts w:cs="Ucom Sans"/>
          <w:sz w:val="22"/>
          <w:szCs w:val="20"/>
          <w:lang w:val="hy-AM"/>
        </w:rPr>
        <w:t xml:space="preserve">` </w:t>
      </w:r>
      <w:r w:rsidRPr="005E4256">
        <w:rPr>
          <w:rFonts w:cs="Times New Roman"/>
          <w:sz w:val="22"/>
          <w:szCs w:val="20"/>
          <w:lang w:val="hy-AM"/>
        </w:rPr>
        <w:t>Հովակ</w:t>
      </w:r>
      <w:r w:rsidRPr="005E4256">
        <w:rPr>
          <w:rFonts w:cs="Ucom Sans"/>
          <w:sz w:val="22"/>
          <w:szCs w:val="20"/>
          <w:lang w:val="hy-AM"/>
        </w:rPr>
        <w:t xml:space="preserve"> </w:t>
      </w:r>
      <w:r w:rsidRPr="005E4256">
        <w:rPr>
          <w:rFonts w:cs="Times New Roman"/>
          <w:sz w:val="22"/>
          <w:szCs w:val="20"/>
          <w:lang w:val="hy-AM"/>
        </w:rPr>
        <w:t>Պոդոսյան</w:t>
      </w:r>
      <w:r w:rsidRPr="005E4256">
        <w:rPr>
          <w:rFonts w:cs="Ucom Sans"/>
          <w:sz w:val="22"/>
          <w:szCs w:val="20"/>
          <w:lang w:val="hy-AM"/>
        </w:rPr>
        <w:t xml:space="preserve">`              </w:t>
      </w:r>
      <w:hyperlink r:id="rId11" w:history="1">
        <w:r w:rsidRPr="005E4256">
          <w:rPr>
            <w:rStyle w:val="Hyperlink"/>
            <w:rFonts w:cs="Ucom Sans"/>
            <w:sz w:val="22"/>
            <w:szCs w:val="20"/>
            <w:lang w:val="hy-AM"/>
          </w:rPr>
          <w:t>hovak.podosyan@ucom.am</w:t>
        </w:r>
      </w:hyperlink>
      <w:r w:rsidRPr="005E4256">
        <w:rPr>
          <w:rFonts w:cs="Ucom Sans"/>
          <w:sz w:val="22"/>
          <w:szCs w:val="20"/>
          <w:lang w:val="hy-AM"/>
        </w:rPr>
        <w:t xml:space="preserve">    +374 44 444 340</w:t>
      </w:r>
    </w:p>
    <w:p w:rsidR="007374B5" w:rsidRPr="005E4256" w:rsidRDefault="007374B5" w:rsidP="007374B5">
      <w:pPr>
        <w:spacing w:line="276" w:lineRule="auto"/>
        <w:rPr>
          <w:rFonts w:eastAsia="Times New Roman" w:cs="Times New Roman"/>
          <w:sz w:val="22"/>
          <w:szCs w:val="20"/>
          <w:lang w:val="hy-AM"/>
        </w:rPr>
      </w:pPr>
    </w:p>
    <w:p w:rsidR="007374B5" w:rsidRPr="005E4256" w:rsidRDefault="007374B5" w:rsidP="007374B5">
      <w:pPr>
        <w:spacing w:line="276" w:lineRule="auto"/>
        <w:rPr>
          <w:rFonts w:eastAsia="Times New Roman" w:cs="Times New Roman"/>
          <w:i/>
          <w:sz w:val="22"/>
          <w:szCs w:val="22"/>
          <w:lang w:val="hy-AM"/>
        </w:rPr>
      </w:pPr>
      <w:r w:rsidRPr="005E4256">
        <w:rPr>
          <w:rFonts w:eastAsia="Times New Roman" w:cs="Times New Roman"/>
          <w:i/>
          <w:sz w:val="22"/>
          <w:szCs w:val="22"/>
          <w:lang w:val="hy-AM"/>
        </w:rPr>
        <w:t>Անհրաժեշտության դեպքում Ընկերությունը մրցույթի տևողության ընթացքում պատրաստ է կազմակերպել աշխատանքային, տեխնիկական քննար</w:t>
      </w:r>
      <w:r w:rsidRPr="005E4256">
        <w:rPr>
          <w:rFonts w:eastAsia="Times New Roman" w:cs="Times New Roman"/>
          <w:i/>
          <w:sz w:val="22"/>
          <w:szCs w:val="22"/>
          <w:lang w:val="hy-AM"/>
        </w:rPr>
        <w:softHyphen/>
        <w:t xml:space="preserve">կումներ, հանդիպումներ մեր մասնագետների հետ՝ </w:t>
      </w:r>
      <w:r w:rsidR="00762157" w:rsidRPr="005E4256">
        <w:rPr>
          <w:rFonts w:eastAsia="Times New Roman" w:cs="Times New Roman"/>
          <w:i/>
          <w:sz w:val="22"/>
          <w:szCs w:val="22"/>
          <w:lang w:val="hy-AM"/>
        </w:rPr>
        <w:t>ծ</w:t>
      </w:r>
      <w:r w:rsidRPr="005E4256">
        <w:rPr>
          <w:rFonts w:eastAsia="Times New Roman" w:cs="Times New Roman"/>
          <w:i/>
          <w:sz w:val="22"/>
          <w:szCs w:val="22"/>
          <w:lang w:val="hy-AM"/>
        </w:rPr>
        <w:t>առայության մատուցման ու առաջարկների ներկայացմանն առնչվող հարցերի պարզաբանման նպատակով։</w:t>
      </w:r>
    </w:p>
    <w:p w:rsidR="007374B5" w:rsidRPr="005E4256" w:rsidRDefault="007374B5" w:rsidP="007374B5">
      <w:pPr>
        <w:spacing w:line="276" w:lineRule="auto"/>
        <w:rPr>
          <w:rFonts w:eastAsia="Times New Roman" w:cs="Times New Roman"/>
          <w:i/>
          <w:szCs w:val="20"/>
          <w:lang w:val="hy-AM"/>
        </w:rPr>
      </w:pPr>
    </w:p>
    <w:p w:rsidR="007374B5" w:rsidRPr="005E4256" w:rsidRDefault="007374B5" w:rsidP="00AB078A">
      <w:pPr>
        <w:rPr>
          <w:rFonts w:cs="Ucom Sans"/>
          <w:lang w:val="hy-AM"/>
        </w:rPr>
      </w:pPr>
    </w:p>
    <w:p w:rsidR="006528F1" w:rsidRPr="005E4256" w:rsidRDefault="006528F1" w:rsidP="006528F1">
      <w:pPr>
        <w:tabs>
          <w:tab w:val="left" w:pos="1080"/>
        </w:tabs>
        <w:rPr>
          <w:rFonts w:cs="Ucom Sans"/>
          <w:lang w:val="hy-AM"/>
        </w:rPr>
      </w:pPr>
    </w:p>
    <w:p w:rsidR="006528F1" w:rsidRPr="005E4256" w:rsidRDefault="006528F1" w:rsidP="006528F1">
      <w:pPr>
        <w:tabs>
          <w:tab w:val="left" w:pos="1080"/>
        </w:tabs>
        <w:ind w:left="3600"/>
        <w:rPr>
          <w:rFonts w:cs="Ucom Sans"/>
          <w:lang w:val="hy-AM"/>
        </w:rPr>
      </w:pPr>
    </w:p>
    <w:p w:rsidR="006528F1" w:rsidRPr="005E4256" w:rsidRDefault="006528F1" w:rsidP="00A45B7D">
      <w:pPr>
        <w:tabs>
          <w:tab w:val="left" w:pos="1080"/>
        </w:tabs>
        <w:rPr>
          <w:rFonts w:cs="Ucom Sans"/>
          <w:sz w:val="16"/>
          <w:szCs w:val="16"/>
          <w:lang w:val="hy-AM"/>
        </w:rPr>
      </w:pPr>
      <w:r w:rsidRPr="005E4256">
        <w:rPr>
          <w:rFonts w:cs="Ucom Sans"/>
          <w:lang w:val="hy-AM"/>
        </w:rPr>
        <w:tab/>
      </w:r>
      <w:r w:rsidRPr="005E4256">
        <w:rPr>
          <w:rFonts w:cs="Ucom Sans"/>
          <w:lang w:val="hy-AM"/>
        </w:rPr>
        <w:tab/>
      </w:r>
      <w:r w:rsidRPr="005E4256">
        <w:rPr>
          <w:rFonts w:cs="Ucom Sans"/>
          <w:lang w:val="hy-AM"/>
        </w:rPr>
        <w:tab/>
      </w:r>
      <w:r w:rsidRPr="005E4256">
        <w:rPr>
          <w:rFonts w:cs="Ucom Sans"/>
          <w:lang w:val="hy-AM"/>
        </w:rPr>
        <w:tab/>
      </w:r>
      <w:r w:rsidRPr="005E4256">
        <w:rPr>
          <w:rFonts w:cs="Ucom Sans"/>
          <w:lang w:val="hy-AM"/>
        </w:rPr>
        <w:tab/>
      </w:r>
      <w:r w:rsidRPr="005E4256">
        <w:rPr>
          <w:rFonts w:cs="Ucom Sans"/>
          <w:sz w:val="16"/>
          <w:szCs w:val="16"/>
          <w:lang w:val="hy-AM"/>
        </w:rPr>
        <w:t xml:space="preserve"> </w:t>
      </w:r>
    </w:p>
    <w:p w:rsidR="007D1E68" w:rsidRPr="005E4256" w:rsidRDefault="007D1E68" w:rsidP="00AB078A">
      <w:pPr>
        <w:rPr>
          <w:rFonts w:cs="Ucom Sans"/>
          <w:lang w:val="hy-AM"/>
        </w:rPr>
      </w:pPr>
    </w:p>
    <w:sectPr w:rsidR="007D1E68" w:rsidRPr="005E4256" w:rsidSect="00535C4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A6C" w:rsidRDefault="002A4A6C" w:rsidP="0092167B">
      <w:r>
        <w:separator/>
      </w:r>
    </w:p>
  </w:endnote>
  <w:endnote w:type="continuationSeparator" w:id="0">
    <w:p w:rsidR="002A4A6C" w:rsidRDefault="002A4A6C" w:rsidP="0092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Noto Serif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com 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A6C" w:rsidRDefault="002A4A6C" w:rsidP="0092167B">
      <w:r>
        <w:separator/>
      </w:r>
    </w:p>
  </w:footnote>
  <w:footnote w:type="continuationSeparator" w:id="0">
    <w:p w:rsidR="002A4A6C" w:rsidRDefault="002A4A6C" w:rsidP="00921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7B" w:rsidRDefault="00DF1C36">
    <w:pPr>
      <w:pStyle w:val="Header"/>
    </w:pPr>
    <w:r>
      <w:rPr>
        <w:noProof/>
      </w:rPr>
      <w:drawing>
        <wp:inline distT="0" distB="0" distL="0" distR="0">
          <wp:extent cx="5943600" cy="857250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arm-eng 20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211CB"/>
    <w:multiLevelType w:val="multilevel"/>
    <w:tmpl w:val="2604C02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2D5608A"/>
    <w:multiLevelType w:val="hybridMultilevel"/>
    <w:tmpl w:val="7C96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F52D7"/>
    <w:multiLevelType w:val="hybridMultilevel"/>
    <w:tmpl w:val="DF6E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24"/>
    <w:rsid w:val="000738EF"/>
    <w:rsid w:val="000A18FC"/>
    <w:rsid w:val="00104521"/>
    <w:rsid w:val="00114EC9"/>
    <w:rsid w:val="001D56FA"/>
    <w:rsid w:val="001E13D5"/>
    <w:rsid w:val="002405DE"/>
    <w:rsid w:val="002A4A6C"/>
    <w:rsid w:val="002C5C9B"/>
    <w:rsid w:val="002E6691"/>
    <w:rsid w:val="00317B00"/>
    <w:rsid w:val="003E0439"/>
    <w:rsid w:val="004147E2"/>
    <w:rsid w:val="0042144C"/>
    <w:rsid w:val="00433C91"/>
    <w:rsid w:val="00433E95"/>
    <w:rsid w:val="004919A0"/>
    <w:rsid w:val="00535C41"/>
    <w:rsid w:val="00545E7F"/>
    <w:rsid w:val="00571724"/>
    <w:rsid w:val="005742BE"/>
    <w:rsid w:val="00590AD9"/>
    <w:rsid w:val="005D23E4"/>
    <w:rsid w:val="005E4256"/>
    <w:rsid w:val="00652525"/>
    <w:rsid w:val="006528F1"/>
    <w:rsid w:val="00656A5F"/>
    <w:rsid w:val="006C0E4C"/>
    <w:rsid w:val="006D0359"/>
    <w:rsid w:val="006D37DF"/>
    <w:rsid w:val="00704B06"/>
    <w:rsid w:val="007374B5"/>
    <w:rsid w:val="00762157"/>
    <w:rsid w:val="007631AE"/>
    <w:rsid w:val="007A615E"/>
    <w:rsid w:val="007B6509"/>
    <w:rsid w:val="007D1E68"/>
    <w:rsid w:val="00831108"/>
    <w:rsid w:val="0084280D"/>
    <w:rsid w:val="0084644F"/>
    <w:rsid w:val="00891A6A"/>
    <w:rsid w:val="00891BC6"/>
    <w:rsid w:val="0092167B"/>
    <w:rsid w:val="009242C3"/>
    <w:rsid w:val="009842AC"/>
    <w:rsid w:val="00A152D3"/>
    <w:rsid w:val="00A45B7D"/>
    <w:rsid w:val="00AB078A"/>
    <w:rsid w:val="00AC297B"/>
    <w:rsid w:val="00B056FA"/>
    <w:rsid w:val="00B2517F"/>
    <w:rsid w:val="00B96894"/>
    <w:rsid w:val="00BA093D"/>
    <w:rsid w:val="00BD4B70"/>
    <w:rsid w:val="00C27937"/>
    <w:rsid w:val="00C63C79"/>
    <w:rsid w:val="00CB400F"/>
    <w:rsid w:val="00CF17DA"/>
    <w:rsid w:val="00D2269E"/>
    <w:rsid w:val="00D62637"/>
    <w:rsid w:val="00D82E9F"/>
    <w:rsid w:val="00D8586F"/>
    <w:rsid w:val="00DB3610"/>
    <w:rsid w:val="00DD0581"/>
    <w:rsid w:val="00DF0A5D"/>
    <w:rsid w:val="00DF1C36"/>
    <w:rsid w:val="00E24661"/>
    <w:rsid w:val="00F01846"/>
    <w:rsid w:val="00FC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E6065C-61FE-4A05-BA72-4CAE3553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691"/>
    <w:pPr>
      <w:spacing w:after="0" w:line="240" w:lineRule="auto"/>
      <w:jc w:val="both"/>
    </w:pPr>
    <w:rPr>
      <w:rFonts w:ascii="Sylfaen" w:eastAsia="Calibri" w:hAnsi="Sylfaen" w:cs="Sylfae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4B5"/>
    <w:pPr>
      <w:keepNext/>
      <w:keepLines/>
      <w:widowControl w:val="0"/>
      <w:numPr>
        <w:numId w:val="3"/>
      </w:numPr>
      <w:spacing w:before="240"/>
      <w:jc w:val="left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17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67B"/>
  </w:style>
  <w:style w:type="paragraph" w:styleId="Footer">
    <w:name w:val="footer"/>
    <w:basedOn w:val="Normal"/>
    <w:link w:val="Foot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67B"/>
  </w:style>
  <w:style w:type="paragraph" w:styleId="ListParagraph">
    <w:name w:val="List Paragraph"/>
    <w:basedOn w:val="Normal"/>
    <w:uiPriority w:val="1"/>
    <w:qFormat/>
    <w:rsid w:val="006D37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D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6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09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E669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374B5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ovak.podosyan@ucom.am" TargetMode="External"/><Relationship Id="rId5" Type="http://schemas.openxmlformats.org/officeDocument/2006/relationships/styles" Target="styles.xml"/><Relationship Id="rId10" Type="http://schemas.openxmlformats.org/officeDocument/2006/relationships/hyperlink" Target="mailto:hovak.podosyan@ucom.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3155EF93014699347002B0836ADE" ma:contentTypeVersion="0" ma:contentTypeDescription="Create a new document." ma:contentTypeScope="" ma:versionID="2cb5e94871a573e5b0ce952baa67aa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A0C61E-775B-41F1-B447-DD4836A25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9D4D4-5F4F-4A39-A8D8-895610F58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76A7E-3608-4A89-B446-176CA75381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Mkrtchyan</dc:creator>
  <cp:keywords/>
  <dc:description/>
  <cp:lastModifiedBy>Armen Mikayelyan</cp:lastModifiedBy>
  <cp:revision>3</cp:revision>
  <cp:lastPrinted>2021-06-29T11:01:00Z</cp:lastPrinted>
  <dcterms:created xsi:type="dcterms:W3CDTF">2023-03-17T06:25:00Z</dcterms:created>
  <dcterms:modified xsi:type="dcterms:W3CDTF">2023-03-20T07:24:00Z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0x010100C8A43155EF93014699347002B0836ADE</vt:lpwstr>
  </property>
</Properties>
</file>